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12B4E" w:rsidRDefault="00C12B4E" w:rsidP="00C12B4E">
      <w:pPr>
        <w:ind w:left="720"/>
        <w:rPr>
          <w:sz w:val="24"/>
        </w:rPr>
      </w:pPr>
      <w:r w:rsidRPr="00C12B4E">
        <w:rPr>
          <w:b/>
          <w:bCs/>
          <w:sz w:val="32"/>
          <w:u w:val="single"/>
        </w:rPr>
        <w:t xml:space="preserve">MIDDLE EAST 1 </w:t>
      </w:r>
      <w:r>
        <w:rPr>
          <w:b/>
          <w:bCs/>
          <w:sz w:val="24"/>
          <w:u w:val="single"/>
        </w:rPr>
        <w:t xml:space="preserve">- </w:t>
      </w:r>
      <w:r w:rsidRPr="00C12B4E">
        <w:rPr>
          <w:b/>
          <w:bCs/>
          <w:sz w:val="24"/>
          <w:u w:val="single"/>
        </w:rPr>
        <w:t>The Geography of the Middle East</w:t>
      </w:r>
    </w:p>
    <w:p w:rsidR="00000000" w:rsidRPr="00C12B4E" w:rsidRDefault="00C12B4E" w:rsidP="00C12B4E">
      <w:pPr>
        <w:numPr>
          <w:ilvl w:val="1"/>
          <w:numId w:val="1"/>
        </w:numPr>
      </w:pPr>
      <w:r w:rsidRPr="00C12B4E">
        <w:t>The focus of this unit is how physical and cultural geography shape the environment, nations, and people of the Middle East</w:t>
      </w:r>
    </w:p>
    <w:p w:rsidR="00000000" w:rsidRPr="00C12B4E" w:rsidRDefault="00C12B4E" w:rsidP="00C12B4E">
      <w:pPr>
        <w:numPr>
          <w:ilvl w:val="0"/>
          <w:numId w:val="1"/>
        </w:numPr>
      </w:pPr>
      <w:r w:rsidRPr="00C12B4E">
        <w:t xml:space="preserve">The </w:t>
      </w:r>
      <w:r w:rsidRPr="00C12B4E">
        <w:rPr>
          <w:b/>
          <w:bCs/>
        </w:rPr>
        <w:t>Middle East</w:t>
      </w:r>
      <w:r w:rsidRPr="00C12B4E">
        <w:t xml:space="preserve"> is also called </w:t>
      </w:r>
      <w:r w:rsidRPr="00C12B4E">
        <w:rPr>
          <w:b/>
          <w:bCs/>
        </w:rPr>
        <w:t>Southwest Asia</w:t>
      </w:r>
      <w:r w:rsidRPr="00C12B4E">
        <w:t>, because it is the southwest region of the Asian continent</w:t>
      </w:r>
    </w:p>
    <w:p w:rsidR="00000000" w:rsidRPr="00C12B4E" w:rsidRDefault="00C12B4E" w:rsidP="00C12B4E">
      <w:pPr>
        <w:numPr>
          <w:ilvl w:val="1"/>
          <w:numId w:val="1"/>
        </w:numPr>
      </w:pPr>
      <w:r w:rsidRPr="00C12B4E">
        <w:t>This is important to know because different resources may call this region by either name</w:t>
      </w:r>
    </w:p>
    <w:p w:rsidR="00000000" w:rsidRPr="00C12B4E" w:rsidRDefault="00C12B4E" w:rsidP="00C12B4E">
      <w:pPr>
        <w:numPr>
          <w:ilvl w:val="1"/>
          <w:numId w:val="1"/>
        </w:numPr>
      </w:pPr>
      <w:r w:rsidRPr="00C12B4E">
        <w:t>Middle East = So</w:t>
      </w:r>
      <w:bookmarkStart w:id="0" w:name="_GoBack"/>
      <w:bookmarkEnd w:id="0"/>
      <w:r w:rsidRPr="00C12B4E">
        <w:t>uthwest Asia = Middle East</w:t>
      </w:r>
    </w:p>
    <w:p w:rsidR="00000000" w:rsidRPr="00C12B4E" w:rsidRDefault="00C12B4E" w:rsidP="00C12B4E">
      <w:pPr>
        <w:numPr>
          <w:ilvl w:val="0"/>
          <w:numId w:val="1"/>
        </w:numPr>
      </w:pPr>
      <w:r w:rsidRPr="00C12B4E">
        <w:rPr>
          <w:b/>
          <w:bCs/>
          <w:u w:val="single"/>
        </w:rPr>
        <w:t>Location of the Middle Eas</w:t>
      </w:r>
      <w:r w:rsidRPr="00C12B4E">
        <w:t>t</w:t>
      </w:r>
    </w:p>
    <w:p w:rsidR="00000000" w:rsidRPr="00C12B4E" w:rsidRDefault="00C12B4E" w:rsidP="00C12B4E">
      <w:pPr>
        <w:numPr>
          <w:ilvl w:val="0"/>
          <w:numId w:val="1"/>
        </w:numPr>
      </w:pPr>
      <w:r w:rsidRPr="00C12B4E">
        <w:t xml:space="preserve">While the location of this region is not directly addressed in any of our standards or elements, it plays a direct and important role in the history and development of the region </w:t>
      </w:r>
      <w:r w:rsidRPr="00C12B4E">
        <w:rPr>
          <w:i/>
          <w:iCs/>
        </w:rPr>
        <w:t>(as important, possibly more so, than the lack of water and abundance of oil in the region)</w:t>
      </w:r>
    </w:p>
    <w:p w:rsidR="00000000" w:rsidRPr="00C12B4E" w:rsidRDefault="00C12B4E" w:rsidP="00C12B4E">
      <w:pPr>
        <w:numPr>
          <w:ilvl w:val="0"/>
          <w:numId w:val="1"/>
        </w:numPr>
      </w:pPr>
      <w:r w:rsidRPr="00C12B4E">
        <w:t xml:space="preserve">Southwest Asia, </w:t>
      </w:r>
      <w:r w:rsidRPr="00C12B4E">
        <w:rPr>
          <w:i/>
          <w:iCs/>
        </w:rPr>
        <w:t>(The Middle East)</w:t>
      </w:r>
      <w:r w:rsidRPr="00C12B4E">
        <w:t>, is the landmass that connects the three major continents found primarily in the Eastern Hemisphere: Europe, Asia, &amp; Africa</w:t>
      </w:r>
    </w:p>
    <w:p w:rsidR="00000000" w:rsidRPr="00C12B4E" w:rsidRDefault="00C12B4E" w:rsidP="00C12B4E">
      <w:pPr>
        <w:numPr>
          <w:ilvl w:val="0"/>
          <w:numId w:val="1"/>
        </w:numPr>
      </w:pPr>
      <w:r w:rsidRPr="00C12B4E">
        <w:t>Europe lies to the North and West of the Middle East</w:t>
      </w:r>
    </w:p>
    <w:p w:rsidR="00000000" w:rsidRDefault="00C12B4E" w:rsidP="00C12B4E">
      <w:pPr>
        <w:numPr>
          <w:ilvl w:val="1"/>
          <w:numId w:val="1"/>
        </w:numPr>
      </w:pPr>
      <w:r w:rsidRPr="00C12B4E">
        <w:t xml:space="preserve">The Southwest Asian nation of Turkey borders the European nations of Georgia and Armenia to the East, </w:t>
      </w:r>
    </w:p>
    <w:p w:rsidR="00C12B4E" w:rsidRPr="00C12B4E" w:rsidRDefault="00C12B4E" w:rsidP="00C12B4E">
      <w:pPr>
        <w:numPr>
          <w:ilvl w:val="1"/>
          <w:numId w:val="1"/>
        </w:numPr>
      </w:pPr>
      <w:r w:rsidRPr="00C12B4E">
        <w:t xml:space="preserve">It shares a portion of the Mediterranean Sea’s coastline with Southern Europe to the west, touching Greece at </w:t>
      </w:r>
      <w:proofErr w:type="spellStart"/>
      <w:proofErr w:type="gramStart"/>
      <w:r w:rsidRPr="00C12B4E">
        <w:t>it’s</w:t>
      </w:r>
      <w:proofErr w:type="spellEnd"/>
      <w:proofErr w:type="gramEnd"/>
      <w:r w:rsidRPr="00C12B4E">
        <w:t xml:space="preserve"> northern point. </w:t>
      </w:r>
      <w:proofErr w:type="gramStart"/>
      <w:r w:rsidRPr="00C12B4E">
        <w:t>This the</w:t>
      </w:r>
      <w:proofErr w:type="gramEnd"/>
      <w:r w:rsidRPr="00C12B4E">
        <w:t xml:space="preserve"> thin strip of land between Turkey and Greece has been important in connecting Asia and the Silk Roads to Western Europe.  </w:t>
      </w:r>
    </w:p>
    <w:p w:rsidR="00C12B4E" w:rsidRPr="00C12B4E" w:rsidRDefault="00C12B4E" w:rsidP="00C12B4E">
      <w:pPr>
        <w:numPr>
          <w:ilvl w:val="1"/>
          <w:numId w:val="1"/>
        </w:numPr>
      </w:pPr>
      <w:r w:rsidRPr="00C12B4E">
        <w:t>The city of Istanbul, which was at one time called Byzantine &amp; another time called Constantinople, lies almost halfway along this connecting land strip and was an important and historic stop along these international trade routes</w:t>
      </w:r>
    </w:p>
    <w:p w:rsidR="00000000" w:rsidRPr="00C12B4E" w:rsidRDefault="00C12B4E" w:rsidP="00C12B4E">
      <w:pPr>
        <w:numPr>
          <w:ilvl w:val="0"/>
          <w:numId w:val="1"/>
        </w:numPr>
      </w:pPr>
      <w:r w:rsidRPr="00C12B4E">
        <w:t>The continent of Asia, of course, continues out to the North and East from Southwest Asia (Middle East), eventually reaching out through India to the Indian Ocean and the Pacific Ocean through China</w:t>
      </w:r>
    </w:p>
    <w:p w:rsidR="00000000" w:rsidRPr="00C12B4E" w:rsidRDefault="00C12B4E" w:rsidP="00C12B4E">
      <w:pPr>
        <w:numPr>
          <w:ilvl w:val="0"/>
          <w:numId w:val="1"/>
        </w:numPr>
      </w:pPr>
      <w:r w:rsidRPr="00C12B4E">
        <w:t>The continent of Africa lies to the South and West of the Middle East</w:t>
      </w:r>
    </w:p>
    <w:p w:rsidR="00000000" w:rsidRPr="00C12B4E" w:rsidRDefault="00C12B4E" w:rsidP="00C12B4E">
      <w:pPr>
        <w:numPr>
          <w:ilvl w:val="1"/>
          <w:numId w:val="1"/>
        </w:numPr>
      </w:pPr>
      <w:r w:rsidRPr="00C12B4E">
        <w:t>The Southwestern Asian nation of Israel borders the Northeastern African nation of Egypt, both areas again share portions of the Mediterranean coastline</w:t>
      </w:r>
    </w:p>
    <w:p w:rsidR="00000000" w:rsidRPr="00C12B4E" w:rsidRDefault="00C12B4E" w:rsidP="00C12B4E">
      <w:pPr>
        <w:numPr>
          <w:ilvl w:val="0"/>
          <w:numId w:val="1"/>
        </w:numPr>
      </w:pPr>
      <w:r w:rsidRPr="00C12B4E">
        <w:lastRenderedPageBreak/>
        <w:t>The unique location of the Middle East region has had major implications on the history and development of the area.</w:t>
      </w:r>
    </w:p>
    <w:p w:rsidR="00000000" w:rsidRPr="00C12B4E" w:rsidRDefault="00C12B4E" w:rsidP="00C12B4E">
      <w:pPr>
        <w:numPr>
          <w:ilvl w:val="1"/>
          <w:numId w:val="1"/>
        </w:numPr>
      </w:pPr>
      <w:r w:rsidRPr="00C12B4E">
        <w:t>Far from being isolated, its connections to all three continents has led to its being affected in many different ways and areas through the trade and travel that passed through along its way around the globe ~ religion, culture, art, government, technology.</w:t>
      </w:r>
    </w:p>
    <w:p w:rsidR="00000000" w:rsidRPr="00C12B4E" w:rsidRDefault="00C12B4E" w:rsidP="00C12B4E">
      <w:pPr>
        <w:numPr>
          <w:ilvl w:val="0"/>
          <w:numId w:val="1"/>
        </w:numPr>
      </w:pPr>
      <w:r w:rsidRPr="00C12B4E">
        <w:t>These outside influences have significantly driven the shape of both the history and present of the Middle Eastern Region and will continue to impact them as the people their head into the future.</w:t>
      </w:r>
    </w:p>
    <w:p w:rsidR="00BD4934" w:rsidRDefault="00C12B4E"/>
    <w:sectPr w:rsidR="00BD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73C"/>
    <w:multiLevelType w:val="hybridMultilevel"/>
    <w:tmpl w:val="7BB67E22"/>
    <w:lvl w:ilvl="0" w:tplc="703055C0">
      <w:start w:val="1"/>
      <w:numFmt w:val="bullet"/>
      <w:lvlText w:val=""/>
      <w:lvlJc w:val="left"/>
      <w:pPr>
        <w:tabs>
          <w:tab w:val="num" w:pos="720"/>
        </w:tabs>
        <w:ind w:left="720" w:hanging="360"/>
      </w:pPr>
      <w:rPr>
        <w:rFonts w:ascii="Wingdings" w:hAnsi="Wingdings" w:hint="default"/>
      </w:rPr>
    </w:lvl>
    <w:lvl w:ilvl="1" w:tplc="FF7859AC">
      <w:start w:val="392"/>
      <w:numFmt w:val="bullet"/>
      <w:lvlText w:val=""/>
      <w:lvlJc w:val="left"/>
      <w:pPr>
        <w:tabs>
          <w:tab w:val="num" w:pos="1440"/>
        </w:tabs>
        <w:ind w:left="1440" w:hanging="360"/>
      </w:pPr>
      <w:rPr>
        <w:rFonts w:ascii="Wingdings" w:hAnsi="Wingdings" w:hint="default"/>
      </w:rPr>
    </w:lvl>
    <w:lvl w:ilvl="2" w:tplc="6D4C5EB4" w:tentative="1">
      <w:start w:val="1"/>
      <w:numFmt w:val="bullet"/>
      <w:lvlText w:val=""/>
      <w:lvlJc w:val="left"/>
      <w:pPr>
        <w:tabs>
          <w:tab w:val="num" w:pos="2160"/>
        </w:tabs>
        <w:ind w:left="2160" w:hanging="360"/>
      </w:pPr>
      <w:rPr>
        <w:rFonts w:ascii="Wingdings" w:hAnsi="Wingdings" w:hint="default"/>
      </w:rPr>
    </w:lvl>
    <w:lvl w:ilvl="3" w:tplc="9064D586" w:tentative="1">
      <w:start w:val="1"/>
      <w:numFmt w:val="bullet"/>
      <w:lvlText w:val=""/>
      <w:lvlJc w:val="left"/>
      <w:pPr>
        <w:tabs>
          <w:tab w:val="num" w:pos="2880"/>
        </w:tabs>
        <w:ind w:left="2880" w:hanging="360"/>
      </w:pPr>
      <w:rPr>
        <w:rFonts w:ascii="Wingdings" w:hAnsi="Wingdings" w:hint="default"/>
      </w:rPr>
    </w:lvl>
    <w:lvl w:ilvl="4" w:tplc="1C28AF2A" w:tentative="1">
      <w:start w:val="1"/>
      <w:numFmt w:val="bullet"/>
      <w:lvlText w:val=""/>
      <w:lvlJc w:val="left"/>
      <w:pPr>
        <w:tabs>
          <w:tab w:val="num" w:pos="3600"/>
        </w:tabs>
        <w:ind w:left="3600" w:hanging="360"/>
      </w:pPr>
      <w:rPr>
        <w:rFonts w:ascii="Wingdings" w:hAnsi="Wingdings" w:hint="default"/>
      </w:rPr>
    </w:lvl>
    <w:lvl w:ilvl="5" w:tplc="57DCFA12" w:tentative="1">
      <w:start w:val="1"/>
      <w:numFmt w:val="bullet"/>
      <w:lvlText w:val=""/>
      <w:lvlJc w:val="left"/>
      <w:pPr>
        <w:tabs>
          <w:tab w:val="num" w:pos="4320"/>
        </w:tabs>
        <w:ind w:left="4320" w:hanging="360"/>
      </w:pPr>
      <w:rPr>
        <w:rFonts w:ascii="Wingdings" w:hAnsi="Wingdings" w:hint="default"/>
      </w:rPr>
    </w:lvl>
    <w:lvl w:ilvl="6" w:tplc="4392A670" w:tentative="1">
      <w:start w:val="1"/>
      <w:numFmt w:val="bullet"/>
      <w:lvlText w:val=""/>
      <w:lvlJc w:val="left"/>
      <w:pPr>
        <w:tabs>
          <w:tab w:val="num" w:pos="5040"/>
        </w:tabs>
        <w:ind w:left="5040" w:hanging="360"/>
      </w:pPr>
      <w:rPr>
        <w:rFonts w:ascii="Wingdings" w:hAnsi="Wingdings" w:hint="default"/>
      </w:rPr>
    </w:lvl>
    <w:lvl w:ilvl="7" w:tplc="BC2EBA06" w:tentative="1">
      <w:start w:val="1"/>
      <w:numFmt w:val="bullet"/>
      <w:lvlText w:val=""/>
      <w:lvlJc w:val="left"/>
      <w:pPr>
        <w:tabs>
          <w:tab w:val="num" w:pos="5760"/>
        </w:tabs>
        <w:ind w:left="5760" w:hanging="360"/>
      </w:pPr>
      <w:rPr>
        <w:rFonts w:ascii="Wingdings" w:hAnsi="Wingdings" w:hint="default"/>
      </w:rPr>
    </w:lvl>
    <w:lvl w:ilvl="8" w:tplc="2AECFA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30"/>
    <w:rsid w:val="00222330"/>
    <w:rsid w:val="00993419"/>
    <w:rsid w:val="00C12B4E"/>
    <w:rsid w:val="00E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0"/>
    <w:rPr>
      <w:rFonts w:ascii="Tahoma" w:hAnsi="Tahoma" w:cs="Tahoma"/>
      <w:sz w:val="16"/>
      <w:szCs w:val="16"/>
    </w:rPr>
  </w:style>
  <w:style w:type="paragraph" w:styleId="ListParagraph">
    <w:name w:val="List Paragraph"/>
    <w:basedOn w:val="Normal"/>
    <w:uiPriority w:val="34"/>
    <w:qFormat/>
    <w:rsid w:val="00C1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0"/>
    <w:rPr>
      <w:rFonts w:ascii="Tahoma" w:hAnsi="Tahoma" w:cs="Tahoma"/>
      <w:sz w:val="16"/>
      <w:szCs w:val="16"/>
    </w:rPr>
  </w:style>
  <w:style w:type="paragraph" w:styleId="ListParagraph">
    <w:name w:val="List Paragraph"/>
    <w:basedOn w:val="Normal"/>
    <w:uiPriority w:val="34"/>
    <w:qFormat/>
    <w:rsid w:val="00C1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0407">
      <w:bodyDiv w:val="1"/>
      <w:marLeft w:val="0"/>
      <w:marRight w:val="0"/>
      <w:marTop w:val="0"/>
      <w:marBottom w:val="0"/>
      <w:divBdr>
        <w:top w:val="none" w:sz="0" w:space="0" w:color="auto"/>
        <w:left w:val="none" w:sz="0" w:space="0" w:color="auto"/>
        <w:bottom w:val="none" w:sz="0" w:space="0" w:color="auto"/>
        <w:right w:val="none" w:sz="0" w:space="0" w:color="auto"/>
      </w:divBdr>
    </w:div>
    <w:div w:id="1398434694">
      <w:bodyDiv w:val="1"/>
      <w:marLeft w:val="0"/>
      <w:marRight w:val="0"/>
      <w:marTop w:val="0"/>
      <w:marBottom w:val="0"/>
      <w:divBdr>
        <w:top w:val="none" w:sz="0" w:space="0" w:color="auto"/>
        <w:left w:val="none" w:sz="0" w:space="0" w:color="auto"/>
        <w:bottom w:val="none" w:sz="0" w:space="0" w:color="auto"/>
        <w:right w:val="none" w:sz="0" w:space="0" w:color="auto"/>
      </w:divBdr>
      <w:divsChild>
        <w:div w:id="1732918296">
          <w:marLeft w:val="547"/>
          <w:marRight w:val="0"/>
          <w:marTop w:val="202"/>
          <w:marBottom w:val="0"/>
          <w:divBdr>
            <w:top w:val="none" w:sz="0" w:space="0" w:color="auto"/>
            <w:left w:val="none" w:sz="0" w:space="0" w:color="auto"/>
            <w:bottom w:val="none" w:sz="0" w:space="0" w:color="auto"/>
            <w:right w:val="none" w:sz="0" w:space="0" w:color="auto"/>
          </w:divBdr>
        </w:div>
        <w:div w:id="1716272452">
          <w:marLeft w:val="547"/>
          <w:marRight w:val="0"/>
          <w:marTop w:val="154"/>
          <w:marBottom w:val="0"/>
          <w:divBdr>
            <w:top w:val="none" w:sz="0" w:space="0" w:color="auto"/>
            <w:left w:val="none" w:sz="0" w:space="0" w:color="auto"/>
            <w:bottom w:val="none" w:sz="0" w:space="0" w:color="auto"/>
            <w:right w:val="none" w:sz="0" w:space="0" w:color="auto"/>
          </w:divBdr>
        </w:div>
        <w:div w:id="101612563">
          <w:marLeft w:val="547"/>
          <w:marRight w:val="0"/>
          <w:marTop w:val="192"/>
          <w:marBottom w:val="0"/>
          <w:divBdr>
            <w:top w:val="none" w:sz="0" w:space="0" w:color="auto"/>
            <w:left w:val="none" w:sz="0" w:space="0" w:color="auto"/>
            <w:bottom w:val="none" w:sz="0" w:space="0" w:color="auto"/>
            <w:right w:val="none" w:sz="0" w:space="0" w:color="auto"/>
          </w:divBdr>
        </w:div>
        <w:div w:id="894851209">
          <w:marLeft w:val="547"/>
          <w:marRight w:val="0"/>
          <w:marTop w:val="154"/>
          <w:marBottom w:val="0"/>
          <w:divBdr>
            <w:top w:val="none" w:sz="0" w:space="0" w:color="auto"/>
            <w:left w:val="none" w:sz="0" w:space="0" w:color="auto"/>
            <w:bottom w:val="none" w:sz="0" w:space="0" w:color="auto"/>
            <w:right w:val="none" w:sz="0" w:space="0" w:color="auto"/>
          </w:divBdr>
        </w:div>
        <w:div w:id="1279800655">
          <w:marLeft w:val="547"/>
          <w:marRight w:val="0"/>
          <w:marTop w:val="139"/>
          <w:marBottom w:val="0"/>
          <w:divBdr>
            <w:top w:val="none" w:sz="0" w:space="0" w:color="auto"/>
            <w:left w:val="none" w:sz="0" w:space="0" w:color="auto"/>
            <w:bottom w:val="none" w:sz="0" w:space="0" w:color="auto"/>
            <w:right w:val="none" w:sz="0" w:space="0" w:color="auto"/>
          </w:divBdr>
        </w:div>
        <w:div w:id="1714885522">
          <w:marLeft w:val="1166"/>
          <w:marRight w:val="0"/>
          <w:marTop w:val="134"/>
          <w:marBottom w:val="0"/>
          <w:divBdr>
            <w:top w:val="none" w:sz="0" w:space="0" w:color="auto"/>
            <w:left w:val="none" w:sz="0" w:space="0" w:color="auto"/>
            <w:bottom w:val="none" w:sz="0" w:space="0" w:color="auto"/>
            <w:right w:val="none" w:sz="0" w:space="0" w:color="auto"/>
          </w:divBdr>
        </w:div>
        <w:div w:id="440953863">
          <w:marLeft w:val="1166"/>
          <w:marRight w:val="0"/>
          <w:marTop w:val="134"/>
          <w:marBottom w:val="0"/>
          <w:divBdr>
            <w:top w:val="none" w:sz="0" w:space="0" w:color="auto"/>
            <w:left w:val="none" w:sz="0" w:space="0" w:color="auto"/>
            <w:bottom w:val="none" w:sz="0" w:space="0" w:color="auto"/>
            <w:right w:val="none" w:sz="0" w:space="0" w:color="auto"/>
          </w:divBdr>
        </w:div>
        <w:div w:id="1929659416">
          <w:marLeft w:val="547"/>
          <w:marRight w:val="0"/>
          <w:marTop w:val="154"/>
          <w:marBottom w:val="0"/>
          <w:divBdr>
            <w:top w:val="none" w:sz="0" w:space="0" w:color="auto"/>
            <w:left w:val="none" w:sz="0" w:space="0" w:color="auto"/>
            <w:bottom w:val="none" w:sz="0" w:space="0" w:color="auto"/>
            <w:right w:val="none" w:sz="0" w:space="0" w:color="auto"/>
          </w:divBdr>
        </w:div>
        <w:div w:id="1396197335">
          <w:marLeft w:val="547"/>
          <w:marRight w:val="0"/>
          <w:marTop w:val="154"/>
          <w:marBottom w:val="0"/>
          <w:divBdr>
            <w:top w:val="none" w:sz="0" w:space="0" w:color="auto"/>
            <w:left w:val="none" w:sz="0" w:space="0" w:color="auto"/>
            <w:bottom w:val="none" w:sz="0" w:space="0" w:color="auto"/>
            <w:right w:val="none" w:sz="0" w:space="0" w:color="auto"/>
          </w:divBdr>
        </w:div>
        <w:div w:id="710499069">
          <w:marLeft w:val="547"/>
          <w:marRight w:val="0"/>
          <w:marTop w:val="154"/>
          <w:marBottom w:val="0"/>
          <w:divBdr>
            <w:top w:val="none" w:sz="0" w:space="0" w:color="auto"/>
            <w:left w:val="none" w:sz="0" w:space="0" w:color="auto"/>
            <w:bottom w:val="none" w:sz="0" w:space="0" w:color="auto"/>
            <w:right w:val="none" w:sz="0" w:space="0" w:color="auto"/>
          </w:divBdr>
        </w:div>
        <w:div w:id="910044710">
          <w:marLeft w:val="547"/>
          <w:marRight w:val="0"/>
          <w:marTop w:val="144"/>
          <w:marBottom w:val="0"/>
          <w:divBdr>
            <w:top w:val="none" w:sz="0" w:space="0" w:color="auto"/>
            <w:left w:val="none" w:sz="0" w:space="0" w:color="auto"/>
            <w:bottom w:val="none" w:sz="0" w:space="0" w:color="auto"/>
            <w:right w:val="none" w:sz="0" w:space="0" w:color="auto"/>
          </w:divBdr>
        </w:div>
        <w:div w:id="631600338">
          <w:marLeft w:val="1166"/>
          <w:marRight w:val="0"/>
          <w:marTop w:val="125"/>
          <w:marBottom w:val="0"/>
          <w:divBdr>
            <w:top w:val="none" w:sz="0" w:space="0" w:color="auto"/>
            <w:left w:val="none" w:sz="0" w:space="0" w:color="auto"/>
            <w:bottom w:val="none" w:sz="0" w:space="0" w:color="auto"/>
            <w:right w:val="none" w:sz="0" w:space="0" w:color="auto"/>
          </w:divBdr>
        </w:div>
        <w:div w:id="167526620">
          <w:marLeft w:val="547"/>
          <w:marRight w:val="0"/>
          <w:marTop w:val="134"/>
          <w:marBottom w:val="0"/>
          <w:divBdr>
            <w:top w:val="none" w:sz="0" w:space="0" w:color="auto"/>
            <w:left w:val="none" w:sz="0" w:space="0" w:color="auto"/>
            <w:bottom w:val="none" w:sz="0" w:space="0" w:color="auto"/>
            <w:right w:val="none" w:sz="0" w:space="0" w:color="auto"/>
          </w:divBdr>
        </w:div>
        <w:div w:id="1771967429">
          <w:marLeft w:val="547"/>
          <w:marRight w:val="0"/>
          <w:marTop w:val="154"/>
          <w:marBottom w:val="0"/>
          <w:divBdr>
            <w:top w:val="none" w:sz="0" w:space="0" w:color="auto"/>
            <w:left w:val="none" w:sz="0" w:space="0" w:color="auto"/>
            <w:bottom w:val="none" w:sz="0" w:space="0" w:color="auto"/>
            <w:right w:val="none" w:sz="0" w:space="0" w:color="auto"/>
          </w:divBdr>
        </w:div>
        <w:div w:id="1584532095">
          <w:marLeft w:val="1166"/>
          <w:marRight w:val="0"/>
          <w:marTop w:val="134"/>
          <w:marBottom w:val="0"/>
          <w:divBdr>
            <w:top w:val="none" w:sz="0" w:space="0" w:color="auto"/>
            <w:left w:val="none" w:sz="0" w:space="0" w:color="auto"/>
            <w:bottom w:val="none" w:sz="0" w:space="0" w:color="auto"/>
            <w:right w:val="none" w:sz="0" w:space="0" w:color="auto"/>
          </w:divBdr>
        </w:div>
        <w:div w:id="463736577">
          <w:marLeft w:val="547"/>
          <w:marRight w:val="0"/>
          <w:marTop w:val="154"/>
          <w:marBottom w:val="0"/>
          <w:divBdr>
            <w:top w:val="none" w:sz="0" w:space="0" w:color="auto"/>
            <w:left w:val="none" w:sz="0" w:space="0" w:color="auto"/>
            <w:bottom w:val="none" w:sz="0" w:space="0" w:color="auto"/>
            <w:right w:val="none" w:sz="0" w:space="0" w:color="auto"/>
          </w:divBdr>
        </w:div>
        <w:div w:id="1049888313">
          <w:marLeft w:val="1166"/>
          <w:marRight w:val="0"/>
          <w:marTop w:val="134"/>
          <w:marBottom w:val="0"/>
          <w:divBdr>
            <w:top w:val="none" w:sz="0" w:space="0" w:color="auto"/>
            <w:left w:val="none" w:sz="0" w:space="0" w:color="auto"/>
            <w:bottom w:val="none" w:sz="0" w:space="0" w:color="auto"/>
            <w:right w:val="none" w:sz="0" w:space="0" w:color="auto"/>
          </w:divBdr>
        </w:div>
        <w:div w:id="1612322066">
          <w:marLeft w:val="547"/>
          <w:marRight w:val="0"/>
          <w:marTop w:val="154"/>
          <w:marBottom w:val="0"/>
          <w:divBdr>
            <w:top w:val="none" w:sz="0" w:space="0" w:color="auto"/>
            <w:left w:val="none" w:sz="0" w:space="0" w:color="auto"/>
            <w:bottom w:val="none" w:sz="0" w:space="0" w:color="auto"/>
            <w:right w:val="none" w:sz="0" w:space="0" w:color="auto"/>
          </w:divBdr>
        </w:div>
      </w:divsChild>
    </w:div>
    <w:div w:id="1515879841">
      <w:bodyDiv w:val="1"/>
      <w:marLeft w:val="0"/>
      <w:marRight w:val="0"/>
      <w:marTop w:val="0"/>
      <w:marBottom w:val="0"/>
      <w:divBdr>
        <w:top w:val="none" w:sz="0" w:space="0" w:color="auto"/>
        <w:left w:val="none" w:sz="0" w:space="0" w:color="auto"/>
        <w:bottom w:val="none" w:sz="0" w:space="0" w:color="auto"/>
        <w:right w:val="none" w:sz="0" w:space="0" w:color="auto"/>
      </w:divBdr>
    </w:div>
    <w:div w:id="18653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1</cp:revision>
  <dcterms:created xsi:type="dcterms:W3CDTF">2013-04-15T01:56:00Z</dcterms:created>
  <dcterms:modified xsi:type="dcterms:W3CDTF">2013-04-15T23:27:00Z</dcterms:modified>
</cp:coreProperties>
</file>